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E5F" w:rsidRPr="002C095E" w:rsidRDefault="00FF25DD" w:rsidP="00FF25DD">
      <w:pPr>
        <w:tabs>
          <w:tab w:val="left" w:pos="1194"/>
          <w:tab w:val="left" w:pos="5251"/>
          <w:tab w:val="center" w:pos="6480"/>
        </w:tabs>
        <w:jc w:val="center"/>
        <w:rPr>
          <w:rFonts w:ascii="Lucida Handwriting" w:hAnsi="Lucida Handwriting"/>
          <w:b/>
          <w:sz w:val="44"/>
          <w:szCs w:val="44"/>
        </w:rPr>
      </w:pPr>
      <w:r>
        <w:rPr>
          <w:rFonts w:ascii="Lucida Handwriting" w:hAnsi="Lucida Handwriting"/>
          <w:b/>
          <w:sz w:val="56"/>
          <w:szCs w:val="56"/>
        </w:rPr>
        <w:t xml:space="preserve"> </w:t>
      </w:r>
      <w:proofErr w:type="spellStart"/>
      <w:r w:rsidR="00431074" w:rsidRPr="002C095E">
        <w:rPr>
          <w:rFonts w:ascii="Lucida Handwriting" w:hAnsi="Lucida Handwriting"/>
          <w:b/>
          <w:sz w:val="44"/>
          <w:szCs w:val="44"/>
        </w:rPr>
        <w:t>Profesora</w:t>
      </w:r>
      <w:proofErr w:type="spellEnd"/>
      <w:r w:rsidR="00431074" w:rsidRPr="002C095E">
        <w:rPr>
          <w:rFonts w:ascii="Lucida Handwriting" w:hAnsi="Lucida Handwriting"/>
          <w:b/>
          <w:sz w:val="44"/>
          <w:szCs w:val="44"/>
        </w:rPr>
        <w:t xml:space="preserve"> Dalton's Spanish 1</w:t>
      </w:r>
    </w:p>
    <w:p w:rsidR="00431074" w:rsidRPr="002C095E" w:rsidRDefault="00E01CED" w:rsidP="00431074">
      <w:pPr>
        <w:jc w:val="center"/>
        <w:rPr>
          <w:rFonts w:ascii="Lucida Handwriting" w:hAnsi="Lucida Handwriting"/>
          <w:b/>
          <w:sz w:val="44"/>
          <w:szCs w:val="44"/>
        </w:rPr>
      </w:pPr>
      <w:r w:rsidRPr="00E01CED">
        <w:rPr>
          <w:rFonts w:ascii="Century Gothic" w:hAnsi="Century Gothic"/>
          <w:noProof/>
          <w:sz w:val="28"/>
          <w:szCs w:val="28"/>
        </w:rPr>
        <w:pict>
          <v:roundrect id="_x0000_s1026" style="position:absolute;left:0;text-align:left;margin-left:137.55pt;margin-top:40.1pt;width:246.75pt;height:61.45pt;z-index:-251658240" arcsize="10923f" strokeweight="1.25pt">
            <v:stroke dashstyle="1 1" endcap="round"/>
            <v:textbox>
              <w:txbxContent>
                <w:p w:rsidR="00B22EFB" w:rsidRPr="001274BD" w:rsidRDefault="00B22EFB">
                  <w:pPr>
                    <w:rPr>
                      <w:rFonts w:ascii="Century Gothic" w:hAnsi="Century Gothic"/>
                      <w:b/>
                      <w:sz w:val="24"/>
                      <w:szCs w:val="24"/>
                    </w:rPr>
                  </w:pPr>
                  <w:r w:rsidRPr="001274BD">
                    <w:rPr>
                      <w:rFonts w:ascii="Century Gothic" w:hAnsi="Century Gothic"/>
                      <w:b/>
                      <w:sz w:val="24"/>
                      <w:szCs w:val="24"/>
                    </w:rPr>
                    <w:t>Phone:</w:t>
                  </w:r>
                </w:p>
                <w:p w:rsidR="00B22EFB" w:rsidRPr="001274BD" w:rsidRDefault="00B22EFB">
                  <w:pPr>
                    <w:rPr>
                      <w:rFonts w:ascii="Century Gothic" w:hAnsi="Century Gothic"/>
                      <w:b/>
                      <w:sz w:val="24"/>
                      <w:szCs w:val="24"/>
                    </w:rPr>
                  </w:pPr>
                  <w:r w:rsidRPr="001274BD">
                    <w:rPr>
                      <w:rFonts w:ascii="Century Gothic" w:hAnsi="Century Gothic"/>
                      <w:b/>
                      <w:sz w:val="24"/>
                      <w:szCs w:val="24"/>
                    </w:rPr>
                    <w:t>Email:</w:t>
                  </w:r>
                </w:p>
              </w:txbxContent>
            </v:textbox>
          </v:roundrect>
        </w:pict>
      </w:r>
      <w:r w:rsidR="007D0D03">
        <w:rPr>
          <w:rFonts w:ascii="Century Gothic" w:hAnsi="Century Gothic"/>
          <w:noProof/>
          <w:sz w:val="28"/>
          <w:szCs w:val="28"/>
        </w:rPr>
        <w:drawing>
          <wp:anchor distT="0" distB="0" distL="114300" distR="114300" simplePos="0" relativeHeight="251657216" behindDoc="0" locked="0" layoutInCell="1" allowOverlap="1">
            <wp:simplePos x="0" y="0"/>
            <wp:positionH relativeFrom="column">
              <wp:posOffset>4054585</wp:posOffset>
            </wp:positionH>
            <wp:positionV relativeFrom="paragraph">
              <wp:posOffset>453452</wp:posOffset>
            </wp:positionV>
            <wp:extent cx="1416205" cy="1159727"/>
            <wp:effectExtent l="0" t="0" r="0" b="0"/>
            <wp:wrapNone/>
            <wp:docPr id="14" name="Picture 14" descr="C:\Users\Corey\AppData\Local\Microsoft\Windows\Temporary Internet Files\Content.IE5\4PHDKBZJ\MC90003943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Corey\AppData\Local\Microsoft\Windows\Temporary Internet Files\Content.IE5\4PHDKBZJ\MC900039432[1].wmf"/>
                    <pic:cNvPicPr>
                      <a:picLocks noChangeAspect="1" noChangeArrowheads="1"/>
                    </pic:cNvPicPr>
                  </pic:nvPicPr>
                  <pic:blipFill>
                    <a:blip r:embed="rId5" cstate="print"/>
                    <a:srcRect/>
                    <a:stretch>
                      <a:fillRect/>
                    </a:stretch>
                  </pic:blipFill>
                  <pic:spPr bwMode="auto">
                    <a:xfrm rot="20585233">
                      <a:off x="0" y="0"/>
                      <a:ext cx="1416205" cy="1159727"/>
                    </a:xfrm>
                    <a:prstGeom prst="rect">
                      <a:avLst/>
                    </a:prstGeom>
                    <a:noFill/>
                    <a:ln w="9525">
                      <a:noFill/>
                      <a:miter lim="800000"/>
                      <a:headEnd/>
                      <a:tailEnd/>
                    </a:ln>
                  </pic:spPr>
                </pic:pic>
              </a:graphicData>
            </a:graphic>
          </wp:anchor>
        </w:drawing>
      </w:r>
      <w:r w:rsidR="00431074" w:rsidRPr="002C095E">
        <w:rPr>
          <w:rFonts w:ascii="Lucida Handwriting" w:hAnsi="Lucida Handwriting"/>
          <w:b/>
          <w:sz w:val="44"/>
          <w:szCs w:val="44"/>
        </w:rPr>
        <w:t>Disclosure Document</w:t>
      </w:r>
    </w:p>
    <w:p w:rsidR="00CC1318" w:rsidRPr="000C0020" w:rsidRDefault="00CC1318" w:rsidP="00431074">
      <w:pPr>
        <w:jc w:val="both"/>
        <w:rPr>
          <w:rFonts w:ascii="Century Gothic" w:hAnsi="Century Gothic"/>
          <w:sz w:val="28"/>
          <w:szCs w:val="28"/>
        </w:rPr>
      </w:pPr>
    </w:p>
    <w:p w:rsidR="001274BD" w:rsidRDefault="001274BD" w:rsidP="00431074">
      <w:pPr>
        <w:jc w:val="both"/>
        <w:rPr>
          <w:rFonts w:ascii="Century Gothic" w:hAnsi="Century Gothic"/>
          <w:b/>
          <w:sz w:val="28"/>
          <w:szCs w:val="28"/>
        </w:rPr>
      </w:pPr>
    </w:p>
    <w:p w:rsidR="001274BD" w:rsidRDefault="001274BD" w:rsidP="00431074">
      <w:pPr>
        <w:jc w:val="both"/>
        <w:rPr>
          <w:rFonts w:ascii="Century Gothic" w:hAnsi="Century Gothic"/>
          <w:b/>
          <w:sz w:val="28"/>
          <w:szCs w:val="28"/>
        </w:rPr>
      </w:pPr>
    </w:p>
    <w:p w:rsidR="00FF25DD" w:rsidRDefault="00431074" w:rsidP="00431074">
      <w:pPr>
        <w:jc w:val="both"/>
        <w:rPr>
          <w:rFonts w:ascii="Century Gothic" w:hAnsi="Century Gothic"/>
          <w:sz w:val="24"/>
          <w:szCs w:val="24"/>
        </w:rPr>
      </w:pPr>
      <w:r w:rsidRPr="00FF25DD">
        <w:rPr>
          <w:rFonts w:ascii="Century Gothic" w:hAnsi="Century Gothic"/>
          <w:b/>
          <w:sz w:val="28"/>
          <w:szCs w:val="28"/>
        </w:rPr>
        <w:t>Course Objectives:</w:t>
      </w:r>
      <w:r>
        <w:rPr>
          <w:rFonts w:ascii="Century Gothic" w:hAnsi="Century Gothic"/>
          <w:b/>
          <w:sz w:val="24"/>
          <w:szCs w:val="24"/>
        </w:rPr>
        <w:t xml:space="preserve"> </w:t>
      </w:r>
      <w:r>
        <w:rPr>
          <w:rFonts w:ascii="Century Gothic" w:hAnsi="Century Gothic"/>
          <w:sz w:val="24"/>
          <w:szCs w:val="24"/>
        </w:rPr>
        <w:t>In this class, the students will build their proficiency in the four language areas: listening, speaking, reading, and writing.  Vocabulary, grammar, and pronunciation will be  emphasized through studying</w:t>
      </w:r>
      <w:r w:rsidR="000C0020">
        <w:rPr>
          <w:rFonts w:ascii="Century Gothic" w:hAnsi="Century Gothic"/>
          <w:sz w:val="24"/>
          <w:szCs w:val="24"/>
        </w:rPr>
        <w:t xml:space="preserve"> culture</w:t>
      </w:r>
      <w:r w:rsidR="00CF641B">
        <w:rPr>
          <w:rFonts w:ascii="Century Gothic" w:hAnsi="Century Gothic"/>
          <w:sz w:val="24"/>
          <w:szCs w:val="24"/>
        </w:rPr>
        <w:t>, history, geography,</w:t>
      </w:r>
      <w:r w:rsidR="00CC1318">
        <w:rPr>
          <w:rFonts w:ascii="Century Gothic" w:hAnsi="Century Gothic"/>
          <w:sz w:val="24"/>
          <w:szCs w:val="24"/>
        </w:rPr>
        <w:t xml:space="preserve"> and current events of </w:t>
      </w:r>
      <w:r w:rsidR="008E39AC">
        <w:rPr>
          <w:rFonts w:ascii="Century Gothic" w:hAnsi="Century Gothic"/>
          <w:sz w:val="24"/>
          <w:szCs w:val="24"/>
        </w:rPr>
        <w:t>Spanish-</w:t>
      </w:r>
      <w:r w:rsidR="00CC1318">
        <w:rPr>
          <w:rFonts w:ascii="Century Gothic" w:hAnsi="Century Gothic"/>
          <w:sz w:val="24"/>
          <w:szCs w:val="24"/>
        </w:rPr>
        <w:t xml:space="preserve">speaking countries. </w:t>
      </w:r>
      <w:r>
        <w:rPr>
          <w:rFonts w:ascii="Century Gothic" w:hAnsi="Century Gothic"/>
          <w:sz w:val="24"/>
          <w:szCs w:val="24"/>
        </w:rPr>
        <w:t xml:space="preserve"> </w:t>
      </w:r>
    </w:p>
    <w:p w:rsidR="000C0020" w:rsidRDefault="000C0020" w:rsidP="00431074">
      <w:pPr>
        <w:jc w:val="both"/>
        <w:rPr>
          <w:rFonts w:ascii="Century Gothic" w:hAnsi="Century Gothic"/>
          <w:sz w:val="24"/>
          <w:szCs w:val="24"/>
        </w:rPr>
      </w:pPr>
      <w:r w:rsidRPr="000C0020">
        <w:rPr>
          <w:rFonts w:ascii="Century Gothic" w:hAnsi="Century Gothic"/>
          <w:b/>
          <w:sz w:val="28"/>
          <w:szCs w:val="28"/>
        </w:rPr>
        <w:t xml:space="preserve">Class Expectations: </w:t>
      </w:r>
      <w:r>
        <w:rPr>
          <w:rFonts w:ascii="Century Gothic" w:hAnsi="Century Gothic"/>
          <w:sz w:val="24"/>
          <w:szCs w:val="24"/>
        </w:rPr>
        <w:t>A positive learning environment is important for all students. I treat my students with kindness and respect, and expect to be treated the same. Students are also expected to be respectful at all times to peers and faculty.</w:t>
      </w:r>
    </w:p>
    <w:p w:rsidR="000C0020" w:rsidRDefault="000C0020" w:rsidP="00431074">
      <w:pPr>
        <w:jc w:val="both"/>
        <w:rPr>
          <w:rFonts w:ascii="Century Gothic" w:hAnsi="Century Gothic"/>
          <w:sz w:val="24"/>
          <w:szCs w:val="24"/>
        </w:rPr>
      </w:pPr>
      <w:r>
        <w:rPr>
          <w:rFonts w:ascii="Century Gothic" w:hAnsi="Century Gothic"/>
          <w:sz w:val="24"/>
          <w:szCs w:val="24"/>
        </w:rPr>
        <w:t>In order to help my students become more</w:t>
      </w:r>
      <w:r w:rsidR="00CF641B">
        <w:rPr>
          <w:rFonts w:ascii="Century Gothic" w:hAnsi="Century Gothic"/>
          <w:sz w:val="24"/>
          <w:szCs w:val="24"/>
        </w:rPr>
        <w:t xml:space="preserve"> proficient in the language</w:t>
      </w:r>
      <w:r>
        <w:rPr>
          <w:rFonts w:ascii="Century Gothic" w:hAnsi="Century Gothic"/>
          <w:sz w:val="24"/>
          <w:szCs w:val="24"/>
        </w:rPr>
        <w:t xml:space="preserve">, I will speak in Spanish for the majority of the class time. This will </w:t>
      </w:r>
      <w:r w:rsidR="00CF641B">
        <w:rPr>
          <w:rFonts w:ascii="Century Gothic" w:hAnsi="Century Gothic"/>
          <w:sz w:val="24"/>
          <w:szCs w:val="24"/>
        </w:rPr>
        <w:t xml:space="preserve"> give</w:t>
      </w:r>
      <w:r>
        <w:rPr>
          <w:rFonts w:ascii="Century Gothic" w:hAnsi="Century Gothic"/>
          <w:sz w:val="24"/>
          <w:szCs w:val="24"/>
        </w:rPr>
        <w:t xml:space="preserve"> students the opportunity to practice their listening and</w:t>
      </w:r>
      <w:r w:rsidR="004E2CD9">
        <w:rPr>
          <w:rFonts w:ascii="Century Gothic" w:hAnsi="Century Gothic"/>
          <w:sz w:val="24"/>
          <w:szCs w:val="24"/>
        </w:rPr>
        <w:t xml:space="preserve"> comprehension skills in the target language</w:t>
      </w:r>
      <w:r>
        <w:rPr>
          <w:rFonts w:ascii="Century Gothic" w:hAnsi="Century Gothic"/>
          <w:sz w:val="24"/>
          <w:szCs w:val="24"/>
        </w:rPr>
        <w:t xml:space="preserve">. Each student is expected to speak in Spanish to his/her </w:t>
      </w:r>
      <w:r w:rsidRPr="00CF641B">
        <w:rPr>
          <w:rFonts w:ascii="Century Gothic" w:hAnsi="Century Gothic"/>
          <w:sz w:val="24"/>
          <w:szCs w:val="24"/>
          <w:u w:val="single"/>
        </w:rPr>
        <w:t>best</w:t>
      </w:r>
      <w:r>
        <w:rPr>
          <w:rFonts w:ascii="Century Gothic" w:hAnsi="Century Gothic"/>
          <w:sz w:val="24"/>
          <w:szCs w:val="24"/>
        </w:rPr>
        <w:t xml:space="preserve"> ability. </w:t>
      </w:r>
    </w:p>
    <w:p w:rsidR="005A256A" w:rsidRDefault="005A256A" w:rsidP="00431074">
      <w:pPr>
        <w:jc w:val="both"/>
        <w:rPr>
          <w:rFonts w:ascii="Century Gothic" w:hAnsi="Century Gothic"/>
          <w:sz w:val="24"/>
          <w:szCs w:val="24"/>
        </w:rPr>
      </w:pPr>
      <w:r w:rsidRPr="005A256A">
        <w:rPr>
          <w:rFonts w:ascii="Century Gothic" w:hAnsi="Century Gothic"/>
          <w:b/>
          <w:sz w:val="28"/>
          <w:szCs w:val="28"/>
        </w:rPr>
        <w:t>Class Materials:</w:t>
      </w:r>
      <w:r>
        <w:rPr>
          <w:rFonts w:ascii="Century Gothic" w:hAnsi="Century Gothic"/>
          <w:b/>
          <w:sz w:val="24"/>
          <w:szCs w:val="24"/>
        </w:rPr>
        <w:t xml:space="preserve"> </w:t>
      </w:r>
      <w:r>
        <w:rPr>
          <w:rFonts w:ascii="Century Gothic" w:hAnsi="Century Gothic"/>
          <w:sz w:val="24"/>
          <w:szCs w:val="24"/>
        </w:rPr>
        <w:t>Each student is required to bring to class:</w:t>
      </w:r>
    </w:p>
    <w:p w:rsidR="005A256A" w:rsidRDefault="005A256A" w:rsidP="005A256A">
      <w:pPr>
        <w:pStyle w:val="ListParagraph"/>
        <w:numPr>
          <w:ilvl w:val="0"/>
          <w:numId w:val="2"/>
        </w:numPr>
        <w:jc w:val="both"/>
        <w:rPr>
          <w:rFonts w:ascii="Century Gothic" w:hAnsi="Century Gothic"/>
          <w:sz w:val="24"/>
          <w:szCs w:val="24"/>
        </w:rPr>
      </w:pPr>
      <w:r>
        <w:rPr>
          <w:rFonts w:ascii="Century Gothic" w:hAnsi="Century Gothic"/>
          <w:sz w:val="24"/>
          <w:szCs w:val="24"/>
        </w:rPr>
        <w:t>Binder</w:t>
      </w:r>
    </w:p>
    <w:p w:rsidR="005A256A" w:rsidRDefault="005A256A" w:rsidP="005A256A">
      <w:pPr>
        <w:pStyle w:val="ListParagraph"/>
        <w:numPr>
          <w:ilvl w:val="0"/>
          <w:numId w:val="2"/>
        </w:numPr>
        <w:jc w:val="both"/>
        <w:rPr>
          <w:rFonts w:ascii="Century Gothic" w:hAnsi="Century Gothic"/>
          <w:sz w:val="24"/>
          <w:szCs w:val="24"/>
        </w:rPr>
      </w:pPr>
      <w:r>
        <w:rPr>
          <w:rFonts w:ascii="Century Gothic" w:hAnsi="Century Gothic"/>
          <w:sz w:val="24"/>
          <w:szCs w:val="24"/>
        </w:rPr>
        <w:t>Composition notebook</w:t>
      </w:r>
    </w:p>
    <w:p w:rsidR="005A256A" w:rsidRDefault="005A256A" w:rsidP="005A256A">
      <w:pPr>
        <w:pStyle w:val="ListParagraph"/>
        <w:numPr>
          <w:ilvl w:val="0"/>
          <w:numId w:val="2"/>
        </w:numPr>
        <w:jc w:val="both"/>
        <w:rPr>
          <w:rFonts w:ascii="Century Gothic" w:hAnsi="Century Gothic"/>
          <w:sz w:val="24"/>
          <w:szCs w:val="24"/>
        </w:rPr>
      </w:pPr>
      <w:r>
        <w:rPr>
          <w:rFonts w:ascii="Century Gothic" w:hAnsi="Century Gothic"/>
          <w:sz w:val="24"/>
          <w:szCs w:val="24"/>
        </w:rPr>
        <w:t>Writing utensil</w:t>
      </w:r>
    </w:p>
    <w:p w:rsidR="005A256A" w:rsidRPr="005A256A" w:rsidRDefault="005A256A" w:rsidP="005A256A">
      <w:pPr>
        <w:pStyle w:val="ListParagraph"/>
        <w:numPr>
          <w:ilvl w:val="0"/>
          <w:numId w:val="2"/>
        </w:numPr>
        <w:jc w:val="both"/>
        <w:rPr>
          <w:rFonts w:ascii="Century Gothic" w:hAnsi="Century Gothic"/>
          <w:sz w:val="24"/>
          <w:szCs w:val="24"/>
        </w:rPr>
      </w:pPr>
      <w:r>
        <w:rPr>
          <w:rFonts w:ascii="Century Gothic" w:hAnsi="Century Gothic"/>
          <w:sz w:val="24"/>
          <w:szCs w:val="24"/>
        </w:rPr>
        <w:t>School Planner</w:t>
      </w:r>
    </w:p>
    <w:p w:rsidR="00CF641B" w:rsidRPr="00B06995" w:rsidRDefault="00B06995" w:rsidP="00CF641B">
      <w:pPr>
        <w:tabs>
          <w:tab w:val="right" w:pos="12960"/>
        </w:tabs>
        <w:rPr>
          <w:rFonts w:ascii="Century Gothic" w:hAnsi="Century Gothic"/>
          <w:sz w:val="24"/>
          <w:szCs w:val="24"/>
        </w:rPr>
      </w:pPr>
      <w:r w:rsidRPr="00B06995">
        <w:rPr>
          <w:rFonts w:ascii="Century Gothic" w:hAnsi="Century Gothic"/>
          <w:b/>
          <w:sz w:val="28"/>
          <w:szCs w:val="28"/>
        </w:rPr>
        <w:t>Tests &amp; Quizzes:</w:t>
      </w:r>
      <w:r>
        <w:rPr>
          <w:rFonts w:ascii="Century Gothic" w:hAnsi="Century Gothic"/>
          <w:b/>
          <w:sz w:val="24"/>
          <w:szCs w:val="24"/>
        </w:rPr>
        <w:t xml:space="preserve"> </w:t>
      </w:r>
      <w:r>
        <w:rPr>
          <w:rFonts w:ascii="Century Gothic" w:hAnsi="Century Gothic"/>
          <w:sz w:val="24"/>
          <w:szCs w:val="24"/>
        </w:rPr>
        <w:t xml:space="preserve">Tests will be give every couple of weeks and will cover the unit we've been working on. Quizzes may be given at any time to ensure understanding. </w:t>
      </w:r>
    </w:p>
    <w:p w:rsidR="00B06995" w:rsidRDefault="00B06995" w:rsidP="00CF641B">
      <w:pPr>
        <w:tabs>
          <w:tab w:val="right" w:pos="12960"/>
        </w:tabs>
        <w:rPr>
          <w:rFonts w:ascii="Century Gothic" w:hAnsi="Century Gothic"/>
          <w:sz w:val="24"/>
          <w:szCs w:val="24"/>
        </w:rPr>
      </w:pPr>
      <w:r w:rsidRPr="00B06995">
        <w:rPr>
          <w:rFonts w:ascii="Century Gothic" w:hAnsi="Century Gothic"/>
          <w:b/>
          <w:sz w:val="28"/>
          <w:szCs w:val="28"/>
        </w:rPr>
        <w:t>Assignments and Homework:</w:t>
      </w:r>
      <w:r>
        <w:rPr>
          <w:rFonts w:ascii="Century Gothic" w:hAnsi="Century Gothic"/>
          <w:b/>
          <w:sz w:val="24"/>
          <w:szCs w:val="24"/>
        </w:rPr>
        <w:t xml:space="preserve"> </w:t>
      </w:r>
      <w:r>
        <w:rPr>
          <w:rFonts w:ascii="Century Gothic" w:hAnsi="Century Gothic"/>
          <w:sz w:val="24"/>
          <w:szCs w:val="24"/>
        </w:rPr>
        <w:t>Homework can be expected each week. If no specific assignment is given in class, students should spend at least</w:t>
      </w:r>
      <w:r w:rsidR="004E2CD9">
        <w:rPr>
          <w:rFonts w:ascii="Century Gothic" w:hAnsi="Century Gothic"/>
          <w:sz w:val="24"/>
          <w:szCs w:val="24"/>
        </w:rPr>
        <w:t xml:space="preserve"> 20 minutes </w:t>
      </w:r>
      <w:r>
        <w:rPr>
          <w:rFonts w:ascii="Century Gothic" w:hAnsi="Century Gothic"/>
          <w:sz w:val="24"/>
          <w:szCs w:val="24"/>
        </w:rPr>
        <w:t>review</w:t>
      </w:r>
      <w:r w:rsidR="004E2CD9">
        <w:rPr>
          <w:rFonts w:ascii="Century Gothic" w:hAnsi="Century Gothic"/>
          <w:sz w:val="24"/>
          <w:szCs w:val="24"/>
        </w:rPr>
        <w:t>ing</w:t>
      </w:r>
      <w:r>
        <w:rPr>
          <w:rFonts w:ascii="Century Gothic" w:hAnsi="Century Gothic"/>
          <w:sz w:val="24"/>
          <w:szCs w:val="24"/>
        </w:rPr>
        <w:t xml:space="preserve"> their notes.  </w:t>
      </w:r>
    </w:p>
    <w:p w:rsidR="00DC3B0A" w:rsidRDefault="00CF641B" w:rsidP="00CF641B">
      <w:pPr>
        <w:tabs>
          <w:tab w:val="right" w:pos="12960"/>
        </w:tabs>
        <w:rPr>
          <w:rFonts w:ascii="Century Gothic" w:hAnsi="Century Gothic"/>
          <w:sz w:val="24"/>
          <w:szCs w:val="24"/>
        </w:rPr>
      </w:pPr>
      <w:r w:rsidRPr="00DC3B0A">
        <w:rPr>
          <w:rFonts w:ascii="Century Gothic" w:hAnsi="Century Gothic"/>
          <w:b/>
          <w:sz w:val="28"/>
          <w:szCs w:val="28"/>
        </w:rPr>
        <w:t>Attendance &amp; Make-up Work:</w:t>
      </w:r>
      <w:r>
        <w:rPr>
          <w:rFonts w:ascii="Century Gothic" w:hAnsi="Century Gothic"/>
          <w:b/>
          <w:sz w:val="24"/>
          <w:szCs w:val="24"/>
        </w:rPr>
        <w:t xml:space="preserve"> </w:t>
      </w:r>
      <w:r>
        <w:rPr>
          <w:rFonts w:ascii="Century Gothic" w:hAnsi="Century Gothic"/>
          <w:sz w:val="24"/>
          <w:szCs w:val="24"/>
        </w:rPr>
        <w:t xml:space="preserve">Attendance is the key to a successful learning experience. Missing one day is missing 80 minutes of class time! The student is responsible to get the missing assignments/notes for the days that were missed. Students have one week to complete missed work for full credit. If a test is missed, students are </w:t>
      </w:r>
      <w:r>
        <w:rPr>
          <w:rFonts w:ascii="Century Gothic" w:hAnsi="Century Gothic"/>
          <w:sz w:val="24"/>
          <w:szCs w:val="24"/>
        </w:rPr>
        <w:lastRenderedPageBreak/>
        <w:t>expected to take the test upon their return. If students are involved in a school excused absence, they must complete</w:t>
      </w:r>
      <w:r w:rsidR="00DC3B0A">
        <w:rPr>
          <w:rFonts w:ascii="Century Gothic" w:hAnsi="Century Gothic"/>
          <w:sz w:val="24"/>
          <w:szCs w:val="24"/>
        </w:rPr>
        <w:t xml:space="preserve"> and turn in assignments that are due that day. </w:t>
      </w:r>
    </w:p>
    <w:p w:rsidR="00B06995" w:rsidRDefault="00B06995" w:rsidP="00CF641B">
      <w:pPr>
        <w:tabs>
          <w:tab w:val="right" w:pos="12960"/>
        </w:tabs>
        <w:rPr>
          <w:rFonts w:ascii="Century Gothic" w:hAnsi="Century Gothic"/>
          <w:sz w:val="24"/>
          <w:szCs w:val="24"/>
        </w:rPr>
      </w:pPr>
      <w:r w:rsidRPr="00B06995">
        <w:rPr>
          <w:rFonts w:ascii="Century Gothic" w:hAnsi="Century Gothic"/>
          <w:b/>
          <w:sz w:val="28"/>
          <w:szCs w:val="28"/>
        </w:rPr>
        <w:t xml:space="preserve">Late Work: </w:t>
      </w:r>
      <w:r>
        <w:rPr>
          <w:rFonts w:ascii="Century Gothic" w:hAnsi="Century Gothic"/>
          <w:sz w:val="24"/>
          <w:szCs w:val="24"/>
        </w:rPr>
        <w:t xml:space="preserve">Work is considered late if it is not handed in when called for at the beginning of class. Twenty percent will be deducted from each late assignment. Late work will be accepted up until 2 weeks before the end of the term for partial credit. </w:t>
      </w:r>
    </w:p>
    <w:p w:rsidR="00B06995" w:rsidRDefault="00B06995" w:rsidP="00CF641B">
      <w:pPr>
        <w:tabs>
          <w:tab w:val="right" w:pos="12960"/>
        </w:tabs>
        <w:rPr>
          <w:rFonts w:ascii="Century Gothic" w:hAnsi="Century Gothic"/>
          <w:sz w:val="24"/>
          <w:szCs w:val="24"/>
        </w:rPr>
      </w:pPr>
      <w:r w:rsidRPr="00CF641B">
        <w:rPr>
          <w:rFonts w:ascii="Century Gothic" w:hAnsi="Century Gothic"/>
          <w:b/>
          <w:sz w:val="28"/>
          <w:szCs w:val="28"/>
        </w:rPr>
        <w:t>Participation</w:t>
      </w:r>
      <w:r>
        <w:rPr>
          <w:rFonts w:ascii="Century Gothic" w:hAnsi="Century Gothic"/>
          <w:b/>
          <w:sz w:val="28"/>
          <w:szCs w:val="28"/>
        </w:rPr>
        <w:t xml:space="preserve">: </w:t>
      </w:r>
      <w:r>
        <w:t xml:space="preserve"> </w:t>
      </w:r>
      <w:r>
        <w:rPr>
          <w:rFonts w:ascii="Century Gothic" w:hAnsi="Century Gothic"/>
          <w:sz w:val="24"/>
          <w:szCs w:val="24"/>
        </w:rPr>
        <w:t xml:space="preserve">Students will be required to participate each day. They will also be required to </w:t>
      </w:r>
      <w:r w:rsidR="002C095E">
        <w:rPr>
          <w:rFonts w:ascii="Century Gothic" w:hAnsi="Century Gothic"/>
          <w:sz w:val="24"/>
          <w:szCs w:val="24"/>
        </w:rPr>
        <w:t xml:space="preserve">make every effort to </w:t>
      </w:r>
      <w:r>
        <w:rPr>
          <w:rFonts w:ascii="Century Gothic" w:hAnsi="Century Gothic"/>
          <w:sz w:val="24"/>
          <w:szCs w:val="24"/>
        </w:rPr>
        <w:t>s</w:t>
      </w:r>
      <w:r w:rsidR="002C095E">
        <w:rPr>
          <w:rFonts w:ascii="Century Gothic" w:hAnsi="Century Gothic"/>
          <w:sz w:val="24"/>
          <w:szCs w:val="24"/>
        </w:rPr>
        <w:t>peak in Spanish</w:t>
      </w:r>
      <w:r>
        <w:rPr>
          <w:rFonts w:ascii="Century Gothic" w:hAnsi="Century Gothic"/>
          <w:sz w:val="24"/>
          <w:szCs w:val="24"/>
        </w:rPr>
        <w:t xml:space="preserve">. </w:t>
      </w:r>
      <w:r>
        <w:rPr>
          <w:rFonts w:ascii="Century Gothic" w:hAnsi="Century Gothic"/>
          <w:sz w:val="24"/>
          <w:szCs w:val="24"/>
          <w:u w:val="single"/>
        </w:rPr>
        <w:t>Points will be lost for disruptions and tardiness.</w:t>
      </w:r>
      <w:r>
        <w:rPr>
          <w:rFonts w:ascii="Century Gothic" w:hAnsi="Century Gothic"/>
          <w:sz w:val="24"/>
          <w:szCs w:val="24"/>
        </w:rPr>
        <w:t xml:space="preserve"> </w:t>
      </w:r>
    </w:p>
    <w:p w:rsidR="002C095E" w:rsidRDefault="002C095E" w:rsidP="005A256A">
      <w:pPr>
        <w:pStyle w:val="Default"/>
        <w:rPr>
          <w:rFonts w:ascii="Century Gothic" w:eastAsiaTheme="minorHAnsi" w:hAnsi="Century Gothic" w:cstheme="minorBidi"/>
        </w:rPr>
      </w:pPr>
      <w:proofErr w:type="spellStart"/>
      <w:r w:rsidRPr="002C095E">
        <w:rPr>
          <w:rFonts w:ascii="Century Gothic" w:eastAsiaTheme="minorHAnsi" w:hAnsi="Century Gothic" w:cstheme="minorBidi"/>
          <w:b/>
          <w:sz w:val="28"/>
          <w:szCs w:val="28"/>
        </w:rPr>
        <w:t>Enfoques</w:t>
      </w:r>
      <w:proofErr w:type="spellEnd"/>
      <w:r w:rsidRPr="002C095E">
        <w:rPr>
          <w:rFonts w:ascii="Century Gothic" w:eastAsiaTheme="minorHAnsi" w:hAnsi="Century Gothic" w:cstheme="minorBidi"/>
          <w:b/>
          <w:sz w:val="28"/>
          <w:szCs w:val="28"/>
        </w:rPr>
        <w:t>:</w:t>
      </w:r>
      <w:r>
        <w:rPr>
          <w:b/>
          <w:sz w:val="22"/>
        </w:rPr>
        <w:t xml:space="preserve">  </w:t>
      </w:r>
      <w:r w:rsidRPr="002C095E">
        <w:rPr>
          <w:rFonts w:ascii="Century Gothic" w:eastAsiaTheme="minorHAnsi" w:hAnsi="Century Gothic" w:cstheme="minorBidi"/>
        </w:rPr>
        <w:t>Every day there will be a focus exercise on the board.  As soon as you arrive, take your seat, get out your materials, and do the problems in your notebook (both questions and answers).  These are turned in on the day of the chapter test, and should be used as a study guide</w:t>
      </w:r>
      <w:r w:rsidR="005A256A">
        <w:rPr>
          <w:rFonts w:ascii="Century Gothic" w:eastAsiaTheme="minorHAnsi" w:hAnsi="Century Gothic" w:cstheme="minorBidi"/>
        </w:rPr>
        <w:t>.</w:t>
      </w:r>
    </w:p>
    <w:p w:rsidR="005A256A" w:rsidRDefault="005A256A" w:rsidP="005A256A">
      <w:pPr>
        <w:pStyle w:val="Default"/>
        <w:rPr>
          <w:rFonts w:ascii="Century Gothic" w:hAnsi="Century Gothic"/>
        </w:rPr>
      </w:pPr>
    </w:p>
    <w:p w:rsidR="00DC3B0A" w:rsidRDefault="00DC3B0A" w:rsidP="00CF641B">
      <w:pPr>
        <w:tabs>
          <w:tab w:val="right" w:pos="12960"/>
        </w:tabs>
        <w:rPr>
          <w:rFonts w:ascii="Century Gothic" w:hAnsi="Century Gothic"/>
          <w:sz w:val="24"/>
          <w:szCs w:val="24"/>
        </w:rPr>
      </w:pPr>
      <w:r w:rsidRPr="00DC3B0A">
        <w:rPr>
          <w:rFonts w:ascii="Century Gothic" w:hAnsi="Century Gothic"/>
          <w:b/>
          <w:sz w:val="28"/>
          <w:szCs w:val="28"/>
        </w:rPr>
        <w:t>Grading Procedures:</w:t>
      </w:r>
      <w:r>
        <w:rPr>
          <w:rFonts w:ascii="Century Gothic" w:hAnsi="Century Gothic"/>
          <w:b/>
          <w:sz w:val="24"/>
          <w:szCs w:val="24"/>
        </w:rPr>
        <w:t xml:space="preserve"> </w:t>
      </w:r>
      <w:r>
        <w:rPr>
          <w:rFonts w:ascii="Century Gothic" w:hAnsi="Century Gothic"/>
          <w:sz w:val="24"/>
          <w:szCs w:val="24"/>
        </w:rPr>
        <w:t>All assignments are given a point grade. Grading will be based on tests, quizzes, presentations, projects, homework, and class participation.</w:t>
      </w:r>
    </w:p>
    <w:p w:rsidR="000C0020" w:rsidRDefault="000C0020" w:rsidP="000C0020">
      <w:pPr>
        <w:pStyle w:val="Default"/>
        <w:rPr>
          <w:rFonts w:ascii="Century Gothic" w:eastAsiaTheme="minorHAnsi" w:hAnsi="Century Gothic" w:cstheme="minorBidi"/>
        </w:rPr>
      </w:pPr>
      <w:proofErr w:type="spellStart"/>
      <w:r w:rsidRPr="00CF641B">
        <w:rPr>
          <w:rFonts w:ascii="Century Gothic" w:eastAsiaTheme="minorHAnsi" w:hAnsi="Century Gothic" w:cstheme="minorBidi"/>
          <w:b/>
          <w:sz w:val="28"/>
          <w:szCs w:val="28"/>
        </w:rPr>
        <w:t>Nativos</w:t>
      </w:r>
      <w:proofErr w:type="spellEnd"/>
      <w:r w:rsidRPr="00CF641B">
        <w:rPr>
          <w:rFonts w:ascii="Century Gothic" w:eastAsiaTheme="minorHAnsi" w:hAnsi="Century Gothic" w:cstheme="minorBidi"/>
          <w:b/>
          <w:sz w:val="28"/>
          <w:szCs w:val="28"/>
        </w:rPr>
        <w:t>:</w:t>
      </w:r>
      <w:r>
        <w:rPr>
          <w:sz w:val="22"/>
        </w:rPr>
        <w:t xml:space="preserve"> </w:t>
      </w:r>
      <w:r w:rsidRPr="00CF641B">
        <w:rPr>
          <w:rFonts w:ascii="Century Gothic" w:eastAsiaTheme="minorHAnsi" w:hAnsi="Century Gothic" w:cstheme="minorBidi"/>
        </w:rPr>
        <w:t>Natives of the week will be awarded 20 bonus points.  This honor will be awarded to the person who I feel gave the best effort to speak Spanish that week.</w:t>
      </w:r>
    </w:p>
    <w:p w:rsidR="00CF641B" w:rsidRDefault="00CF641B" w:rsidP="000C0020">
      <w:pPr>
        <w:pStyle w:val="Default"/>
        <w:rPr>
          <w:rFonts w:ascii="Century Gothic" w:eastAsiaTheme="minorHAnsi" w:hAnsi="Century Gothic" w:cstheme="minorBidi"/>
        </w:rPr>
      </w:pPr>
    </w:p>
    <w:p w:rsidR="00B06995" w:rsidRDefault="00B06995" w:rsidP="000C0020">
      <w:pPr>
        <w:pStyle w:val="Default"/>
        <w:rPr>
          <w:rFonts w:ascii="Century Gothic" w:eastAsiaTheme="minorHAnsi" w:hAnsi="Century Gothic" w:cstheme="minorBidi"/>
        </w:rPr>
      </w:pPr>
      <w:r w:rsidRPr="00B06995">
        <w:rPr>
          <w:rFonts w:ascii="Century Gothic" w:eastAsiaTheme="minorHAnsi" w:hAnsi="Century Gothic" w:cstheme="minorBidi"/>
          <w:b/>
          <w:sz w:val="28"/>
          <w:szCs w:val="28"/>
        </w:rPr>
        <w:t>Extra Credit:</w:t>
      </w:r>
      <w:r>
        <w:rPr>
          <w:rFonts w:ascii="Century Gothic" w:eastAsiaTheme="minorHAnsi" w:hAnsi="Century Gothic" w:cstheme="minorBidi"/>
          <w:b/>
        </w:rPr>
        <w:t xml:space="preserve"> </w:t>
      </w:r>
      <w:r w:rsidR="003E613E">
        <w:rPr>
          <w:rFonts w:ascii="Century Gothic" w:eastAsiaTheme="minorHAnsi" w:hAnsi="Century Gothic" w:cstheme="minorBidi"/>
        </w:rPr>
        <w:t>There will be several opportunities for extra credit points each semester. The following is a list of possible extra credit activities:</w:t>
      </w:r>
    </w:p>
    <w:p w:rsidR="003E613E" w:rsidRDefault="003E613E" w:rsidP="003E613E">
      <w:pPr>
        <w:pStyle w:val="Default"/>
        <w:numPr>
          <w:ilvl w:val="0"/>
          <w:numId w:val="3"/>
        </w:numPr>
        <w:rPr>
          <w:rFonts w:ascii="Century Gothic" w:eastAsiaTheme="minorHAnsi" w:hAnsi="Century Gothic" w:cstheme="minorBidi"/>
        </w:rPr>
      </w:pPr>
      <w:r>
        <w:rPr>
          <w:rFonts w:ascii="Century Gothic" w:eastAsiaTheme="minorHAnsi" w:hAnsi="Century Gothic" w:cstheme="minorBidi"/>
        </w:rPr>
        <w:t>One page essay on an approved topic about a Spanish-speaking country.</w:t>
      </w:r>
    </w:p>
    <w:p w:rsidR="003E613E" w:rsidRDefault="003E613E" w:rsidP="003E613E">
      <w:pPr>
        <w:pStyle w:val="Default"/>
        <w:numPr>
          <w:ilvl w:val="0"/>
          <w:numId w:val="3"/>
        </w:numPr>
        <w:rPr>
          <w:rFonts w:ascii="Century Gothic" w:eastAsiaTheme="minorHAnsi" w:hAnsi="Century Gothic" w:cstheme="minorBidi"/>
        </w:rPr>
      </w:pPr>
      <w:r>
        <w:rPr>
          <w:rFonts w:ascii="Century Gothic" w:eastAsiaTheme="minorHAnsi" w:hAnsi="Century Gothic" w:cstheme="minorBidi"/>
        </w:rPr>
        <w:t>Participating in a cultural event and writing a one paragraph summary.</w:t>
      </w:r>
    </w:p>
    <w:p w:rsidR="003E613E" w:rsidRDefault="003E613E" w:rsidP="003E613E">
      <w:pPr>
        <w:pStyle w:val="Default"/>
        <w:numPr>
          <w:ilvl w:val="0"/>
          <w:numId w:val="3"/>
        </w:numPr>
        <w:rPr>
          <w:rFonts w:ascii="Century Gothic" w:eastAsiaTheme="minorHAnsi" w:hAnsi="Century Gothic" w:cstheme="minorBidi"/>
        </w:rPr>
      </w:pPr>
      <w:r>
        <w:rPr>
          <w:rFonts w:ascii="Century Gothic" w:eastAsiaTheme="minorHAnsi" w:hAnsi="Century Gothic" w:cstheme="minorBidi"/>
        </w:rPr>
        <w:t>Creating a vocabulary or grammar poster.</w:t>
      </w:r>
    </w:p>
    <w:p w:rsidR="003E613E" w:rsidRPr="003E613E" w:rsidRDefault="00177CC1" w:rsidP="003E613E">
      <w:pPr>
        <w:pStyle w:val="Default"/>
        <w:numPr>
          <w:ilvl w:val="0"/>
          <w:numId w:val="3"/>
        </w:numPr>
        <w:rPr>
          <w:rFonts w:ascii="Century Gothic" w:eastAsiaTheme="minorHAnsi" w:hAnsi="Century Gothic" w:cstheme="minorBidi"/>
        </w:rPr>
      </w:pPr>
      <w:r>
        <w:rPr>
          <w:rFonts w:ascii="Century Gothic" w:eastAsiaTheme="minorHAnsi" w:hAnsi="Century Gothic" w:cstheme="minorBidi"/>
        </w:rPr>
        <w:t xml:space="preserve">Watching 30 </w:t>
      </w:r>
      <w:r w:rsidR="003E613E">
        <w:rPr>
          <w:rFonts w:ascii="Century Gothic" w:eastAsiaTheme="minorHAnsi" w:hAnsi="Century Gothic" w:cstheme="minorBidi"/>
        </w:rPr>
        <w:t>minutes of a movie or TV show in Spanish and writing a one paragraph summary.</w:t>
      </w:r>
    </w:p>
    <w:p w:rsidR="00B06995" w:rsidRDefault="00B06995" w:rsidP="000C0020">
      <w:pPr>
        <w:pStyle w:val="Default"/>
        <w:rPr>
          <w:rFonts w:ascii="Century Gothic" w:eastAsiaTheme="minorHAnsi" w:hAnsi="Century Gothic" w:cstheme="minorBidi"/>
        </w:rPr>
      </w:pPr>
    </w:p>
    <w:p w:rsidR="002C095E" w:rsidRDefault="002C095E" w:rsidP="000C0020">
      <w:pPr>
        <w:pStyle w:val="Default"/>
        <w:rPr>
          <w:rFonts w:ascii="Century Gothic" w:hAnsi="Century Gothic"/>
          <w:b/>
          <w:sz w:val="28"/>
          <w:szCs w:val="28"/>
        </w:rPr>
      </w:pPr>
      <w:r>
        <w:rPr>
          <w:rFonts w:ascii="Century Gothic" w:hAnsi="Century Gothic"/>
          <w:b/>
          <w:sz w:val="28"/>
          <w:szCs w:val="28"/>
        </w:rPr>
        <w:t>How to Get</w:t>
      </w:r>
      <w:r w:rsidR="00B06995">
        <w:rPr>
          <w:rFonts w:ascii="Century Gothic" w:hAnsi="Century Gothic"/>
          <w:b/>
          <w:sz w:val="28"/>
          <w:szCs w:val="28"/>
        </w:rPr>
        <w:t xml:space="preserve"> Help: </w:t>
      </w:r>
    </w:p>
    <w:p w:rsidR="00CF641B" w:rsidRDefault="00B06995" w:rsidP="003E613E">
      <w:pPr>
        <w:pStyle w:val="Default"/>
        <w:numPr>
          <w:ilvl w:val="0"/>
          <w:numId w:val="4"/>
        </w:numPr>
        <w:ind w:left="750"/>
        <w:rPr>
          <w:rFonts w:ascii="Century Gothic" w:hAnsi="Century Gothic"/>
        </w:rPr>
      </w:pPr>
      <w:r>
        <w:rPr>
          <w:rFonts w:ascii="Century Gothic" w:hAnsi="Century Gothic"/>
        </w:rPr>
        <w:t xml:space="preserve">Students who have questions/concerns or need help are encouraged </w:t>
      </w:r>
      <w:r w:rsidR="002C095E">
        <w:rPr>
          <w:rFonts w:ascii="Century Gothic" w:hAnsi="Century Gothic"/>
        </w:rPr>
        <w:tab/>
      </w:r>
      <w:r w:rsidR="002C095E">
        <w:rPr>
          <w:rFonts w:ascii="Century Gothic" w:hAnsi="Century Gothic"/>
        </w:rPr>
        <w:tab/>
        <w:t xml:space="preserve">      </w:t>
      </w:r>
      <w:r>
        <w:rPr>
          <w:rFonts w:ascii="Century Gothic" w:hAnsi="Century Gothic"/>
        </w:rPr>
        <w:t>to come in for help during 2nd lunch on Day 2 classes (</w:t>
      </w:r>
      <w:r>
        <w:rPr>
          <w:rFonts w:ascii="Century Gothic" w:hAnsi="Century Gothic"/>
          <w:i/>
        </w:rPr>
        <w:t>B days only)</w:t>
      </w:r>
      <w:r>
        <w:rPr>
          <w:rFonts w:ascii="Century Gothic" w:hAnsi="Century Gothic"/>
        </w:rPr>
        <w:t xml:space="preserve">. </w:t>
      </w:r>
    </w:p>
    <w:p w:rsidR="002C095E" w:rsidRDefault="002C095E" w:rsidP="003E613E">
      <w:pPr>
        <w:pStyle w:val="Default"/>
        <w:rPr>
          <w:rFonts w:ascii="Century Gothic" w:hAnsi="Century Gothic"/>
        </w:rPr>
      </w:pPr>
    </w:p>
    <w:p w:rsidR="002C095E" w:rsidRDefault="002C095E" w:rsidP="003E613E">
      <w:pPr>
        <w:pStyle w:val="Default"/>
        <w:numPr>
          <w:ilvl w:val="0"/>
          <w:numId w:val="4"/>
        </w:numPr>
        <w:ind w:left="750"/>
        <w:rPr>
          <w:rFonts w:ascii="Century Gothic" w:hAnsi="Century Gothic"/>
        </w:rPr>
      </w:pPr>
      <w:r>
        <w:rPr>
          <w:rFonts w:ascii="Century Gothic" w:hAnsi="Century Gothic"/>
        </w:rPr>
        <w:t>Call one of your classmates for help.</w:t>
      </w:r>
    </w:p>
    <w:p w:rsidR="002C095E" w:rsidRDefault="002C095E" w:rsidP="00177CC1">
      <w:pPr>
        <w:pStyle w:val="Default"/>
        <w:ind w:left="375"/>
        <w:rPr>
          <w:rFonts w:ascii="Century Gothic" w:hAnsi="Century Gothic"/>
        </w:rPr>
      </w:pPr>
      <w:r>
        <w:rPr>
          <w:rFonts w:ascii="Century Gothic" w:hAnsi="Century Gothic"/>
        </w:rPr>
        <w:t>Name:________________________         Phone:________________</w:t>
      </w:r>
    </w:p>
    <w:p w:rsidR="00B06995" w:rsidRDefault="00B06995" w:rsidP="000C0020">
      <w:pPr>
        <w:pStyle w:val="Default"/>
        <w:rPr>
          <w:rFonts w:ascii="Century Gothic" w:hAnsi="Century Gothic"/>
          <w:b/>
          <w:sz w:val="28"/>
          <w:szCs w:val="28"/>
        </w:rPr>
      </w:pPr>
    </w:p>
    <w:p w:rsidR="000C0020" w:rsidRDefault="00B06995" w:rsidP="00423C7C">
      <w:pPr>
        <w:pStyle w:val="Default"/>
        <w:rPr>
          <w:rFonts w:ascii="Century Gothic" w:hAnsi="Century Gothic"/>
        </w:rPr>
      </w:pPr>
      <w:r w:rsidRPr="00B06995">
        <w:rPr>
          <w:rFonts w:ascii="Century Gothic" w:hAnsi="Century Gothic"/>
          <w:b/>
          <w:sz w:val="28"/>
          <w:szCs w:val="28"/>
        </w:rPr>
        <w:t>Disabilities Act:</w:t>
      </w:r>
      <w:r>
        <w:rPr>
          <w:rFonts w:ascii="Century Gothic" w:hAnsi="Century Gothic"/>
          <w:b/>
        </w:rPr>
        <w:t xml:space="preserve"> </w:t>
      </w:r>
      <w:r>
        <w:rPr>
          <w:rFonts w:ascii="Century Gothic" w:hAnsi="Century Gothic"/>
        </w:rPr>
        <w:t xml:space="preserve"> In compliance with the Americans with Disabilities Act, students needing special accommodations may contact the instructor for alternative arrangements.</w:t>
      </w:r>
    </w:p>
    <w:p w:rsidR="00423C7C" w:rsidRDefault="00423C7C" w:rsidP="00423C7C">
      <w:pPr>
        <w:pStyle w:val="Default"/>
        <w:rPr>
          <w:rFonts w:ascii="Century Gothic" w:hAnsi="Century Gothic"/>
        </w:rPr>
      </w:pPr>
    </w:p>
    <w:p w:rsidR="002C095E" w:rsidRPr="002C095E" w:rsidRDefault="002C095E" w:rsidP="00177CC1">
      <w:pPr>
        <w:pStyle w:val="Default"/>
        <w:jc w:val="center"/>
        <w:rPr>
          <w:rFonts w:ascii="Century Gothic" w:hAnsi="Century Gothic"/>
          <w:b/>
        </w:rPr>
      </w:pPr>
      <w:r w:rsidRPr="002C095E">
        <w:rPr>
          <w:rFonts w:ascii="Century Gothic" w:hAnsi="Century Gothic"/>
          <w:b/>
        </w:rPr>
        <w:t>“I have read the above information and am aware of its contents.”</w:t>
      </w:r>
    </w:p>
    <w:p w:rsidR="002C095E" w:rsidRPr="002C095E" w:rsidRDefault="002C095E" w:rsidP="002C095E">
      <w:pPr>
        <w:pStyle w:val="Default"/>
        <w:rPr>
          <w:rFonts w:ascii="Century Gothic" w:hAnsi="Century Gothic"/>
        </w:rPr>
      </w:pPr>
    </w:p>
    <w:p w:rsidR="002C095E" w:rsidRPr="002C095E" w:rsidRDefault="002C095E" w:rsidP="00177CC1">
      <w:pPr>
        <w:pStyle w:val="Default"/>
        <w:jc w:val="center"/>
        <w:rPr>
          <w:rFonts w:ascii="Century Gothic" w:hAnsi="Century Gothic"/>
        </w:rPr>
      </w:pPr>
      <w:r w:rsidRPr="002C095E">
        <w:rPr>
          <w:rFonts w:ascii="Century Gothic" w:hAnsi="Century Gothic"/>
        </w:rPr>
        <w:t>______________________     _________</w:t>
      </w:r>
      <w:r w:rsidRPr="002C095E">
        <w:rPr>
          <w:rFonts w:ascii="Century Gothic" w:hAnsi="Century Gothic"/>
        </w:rPr>
        <w:tab/>
        <w:t>_______________________     ______</w:t>
      </w:r>
      <w:r>
        <w:rPr>
          <w:rFonts w:ascii="Century Gothic" w:hAnsi="Century Gothic"/>
        </w:rPr>
        <w:t>__</w:t>
      </w:r>
      <w:r w:rsidRPr="002C095E">
        <w:rPr>
          <w:rFonts w:ascii="Century Gothic" w:hAnsi="Century Gothic"/>
        </w:rPr>
        <w:t>_</w:t>
      </w:r>
    </w:p>
    <w:p w:rsidR="00431074" w:rsidRPr="00FF25DD" w:rsidRDefault="002C095E" w:rsidP="00177CC1">
      <w:pPr>
        <w:pStyle w:val="Default"/>
        <w:jc w:val="center"/>
        <w:rPr>
          <w:rFonts w:ascii="Century Gothic" w:hAnsi="Century Gothic"/>
        </w:rPr>
      </w:pPr>
      <w:r w:rsidRPr="002C095E">
        <w:rPr>
          <w:rFonts w:ascii="Century Gothic" w:hAnsi="Century Gothic"/>
        </w:rPr>
        <w:t>student signature</w:t>
      </w:r>
      <w:r w:rsidRPr="002C095E">
        <w:rPr>
          <w:rFonts w:ascii="Century Gothic" w:hAnsi="Century Gothic"/>
        </w:rPr>
        <w:tab/>
        <w:t xml:space="preserve">  </w:t>
      </w:r>
      <w:r>
        <w:rPr>
          <w:rFonts w:ascii="Century Gothic" w:hAnsi="Century Gothic"/>
        </w:rPr>
        <w:t xml:space="preserve">    date</w:t>
      </w:r>
      <w:r>
        <w:rPr>
          <w:rFonts w:ascii="Century Gothic" w:hAnsi="Century Gothic"/>
        </w:rPr>
        <w:tab/>
        <w:t xml:space="preserve">      </w:t>
      </w:r>
      <w:r w:rsidRPr="002C095E">
        <w:rPr>
          <w:rFonts w:ascii="Century Gothic" w:hAnsi="Century Gothic"/>
        </w:rPr>
        <w:t>parent s</w:t>
      </w:r>
      <w:r>
        <w:rPr>
          <w:rFonts w:ascii="Century Gothic" w:hAnsi="Century Gothic"/>
        </w:rPr>
        <w:t>ignature</w:t>
      </w:r>
      <w:r>
        <w:rPr>
          <w:rFonts w:ascii="Century Gothic" w:hAnsi="Century Gothic"/>
        </w:rPr>
        <w:tab/>
        <w:t xml:space="preserve">       </w:t>
      </w:r>
      <w:r w:rsidRPr="002C095E">
        <w:rPr>
          <w:rFonts w:ascii="Century Gothic" w:hAnsi="Century Gothic"/>
        </w:rPr>
        <w:t>date</w:t>
      </w:r>
    </w:p>
    <w:sectPr w:rsidR="00431074" w:rsidRPr="00FF25DD" w:rsidSect="005A256A">
      <w:pgSz w:w="12240" w:h="15840" w:code="1"/>
      <w:pgMar w:top="864" w:right="1008"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3"/>
    <w:lvl w:ilvl="0">
      <w:start w:val="1"/>
      <w:numFmt w:val="decimal"/>
      <w:suff w:val="nothing"/>
      <w:lvlText w:val="%1."/>
      <w:lvlJc w:val="left"/>
      <w:pPr>
        <w:ind w:left="720" w:hanging="360"/>
      </w:pPr>
      <w:rPr>
        <w:rFonts w:cs="Times New Roman"/>
      </w:rPr>
    </w:lvl>
  </w:abstractNum>
  <w:abstractNum w:abstractNumId="1">
    <w:nsid w:val="56251504"/>
    <w:multiLevelType w:val="hybridMultilevel"/>
    <w:tmpl w:val="F30A8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7FB7CE6"/>
    <w:multiLevelType w:val="hybridMultilevel"/>
    <w:tmpl w:val="0726AA6E"/>
    <w:lvl w:ilvl="0" w:tplc="EDD2219E">
      <w:start w:val="1"/>
      <w:numFmt w:val="decimal"/>
      <w:lvlText w:val="%1."/>
      <w:lvlJc w:val="left"/>
      <w:pPr>
        <w:ind w:left="1095" w:hanging="375"/>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17F0A6E"/>
    <w:multiLevelType w:val="hybridMultilevel"/>
    <w:tmpl w:val="112AB3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defaultTabStop w:val="720"/>
  <w:drawingGridHorizontalSpacing w:val="110"/>
  <w:displayHorizontalDrawingGridEvery w:val="2"/>
  <w:displayVerticalDrawingGridEvery w:val="2"/>
  <w:characterSpacingControl w:val="doNotCompress"/>
  <w:compat/>
  <w:rsids>
    <w:rsidRoot w:val="00431074"/>
    <w:rsid w:val="000637AB"/>
    <w:rsid w:val="000C0020"/>
    <w:rsid w:val="001274BD"/>
    <w:rsid w:val="00177CC1"/>
    <w:rsid w:val="001B4929"/>
    <w:rsid w:val="001B6E5F"/>
    <w:rsid w:val="002C095E"/>
    <w:rsid w:val="0035455D"/>
    <w:rsid w:val="003E613E"/>
    <w:rsid w:val="00423C7C"/>
    <w:rsid w:val="00431074"/>
    <w:rsid w:val="004E2CD9"/>
    <w:rsid w:val="005A256A"/>
    <w:rsid w:val="005B01EF"/>
    <w:rsid w:val="00751587"/>
    <w:rsid w:val="007D0D03"/>
    <w:rsid w:val="00883E7D"/>
    <w:rsid w:val="008E39AC"/>
    <w:rsid w:val="009D3373"/>
    <w:rsid w:val="00B06995"/>
    <w:rsid w:val="00B22EFB"/>
    <w:rsid w:val="00CC1318"/>
    <w:rsid w:val="00CF641B"/>
    <w:rsid w:val="00DC3B0A"/>
    <w:rsid w:val="00E01CED"/>
    <w:rsid w:val="00FF25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6E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25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25DD"/>
    <w:rPr>
      <w:rFonts w:ascii="Tahoma" w:hAnsi="Tahoma" w:cs="Tahoma"/>
      <w:sz w:val="16"/>
      <w:szCs w:val="16"/>
    </w:rPr>
  </w:style>
  <w:style w:type="paragraph" w:customStyle="1" w:styleId="Default">
    <w:name w:val="Default"/>
    <w:rsid w:val="000C0020"/>
    <w:pPr>
      <w:widowControl w:val="0"/>
      <w:autoSpaceDN w:val="0"/>
      <w:adjustRightInd w:val="0"/>
      <w:spacing w:after="0"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5A256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2</Pages>
  <Words>596</Words>
  <Characters>3401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Corey</dc:creator>
  <cp:lastModifiedBy>Corey</cp:lastModifiedBy>
  <cp:revision>11</cp:revision>
  <dcterms:created xsi:type="dcterms:W3CDTF">2012-01-11T03:15:00Z</dcterms:created>
  <dcterms:modified xsi:type="dcterms:W3CDTF">2012-01-17T20:16:00Z</dcterms:modified>
</cp:coreProperties>
</file>